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2D46" w14:textId="77777777" w:rsidR="00920F97" w:rsidRDefault="00920F97" w:rsidP="009B5E0E">
      <w:pPr>
        <w:spacing w:after="150" w:line="240" w:lineRule="auto"/>
        <w:rPr>
          <w:rFonts w:cstheme="minorHAnsi"/>
          <w:b/>
          <w:bCs/>
          <w:color w:val="555555"/>
          <w:sz w:val="28"/>
          <w:szCs w:val="28"/>
          <w:lang w:val="nl-NL" w:eastAsia="en-NL"/>
        </w:rPr>
      </w:pPr>
      <w:r>
        <w:rPr>
          <w:noProof/>
        </w:rPr>
        <w:drawing>
          <wp:inline distT="0" distB="0" distL="0" distR="0" wp14:anchorId="490A9B5F" wp14:editId="36F76D12">
            <wp:extent cx="3238500" cy="1581150"/>
            <wp:effectExtent l="0" t="0" r="0" b="0"/>
            <wp:docPr id="1" name="f_kls16cm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_kls16cm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F2192" w14:textId="4D20120C" w:rsidR="00C345B0" w:rsidRPr="003F68BC" w:rsidRDefault="00C345B0" w:rsidP="009B5E0E">
      <w:pPr>
        <w:spacing w:after="150" w:line="240" w:lineRule="auto"/>
        <w:rPr>
          <w:rFonts w:cstheme="minorHAnsi"/>
          <w:b/>
          <w:bCs/>
          <w:color w:val="555555"/>
          <w:sz w:val="28"/>
          <w:szCs w:val="28"/>
          <w:lang w:val="nl-NL" w:eastAsia="en-NL"/>
        </w:rPr>
      </w:pPr>
      <w:r w:rsidRPr="003F68BC">
        <w:rPr>
          <w:rFonts w:cstheme="minorHAnsi"/>
          <w:b/>
          <w:bCs/>
          <w:color w:val="555555"/>
          <w:sz w:val="28"/>
          <w:szCs w:val="28"/>
          <w:lang w:val="nl-NL" w:eastAsia="en-NL"/>
        </w:rPr>
        <w:t>Algemene voorwaarden</w:t>
      </w:r>
      <w:r w:rsidR="003F68BC">
        <w:rPr>
          <w:rFonts w:cstheme="minorHAnsi"/>
          <w:b/>
          <w:bCs/>
          <w:color w:val="555555"/>
          <w:sz w:val="28"/>
          <w:szCs w:val="28"/>
          <w:lang w:val="nl-NL" w:eastAsia="en-NL"/>
        </w:rPr>
        <w:t xml:space="preserve"> van Stichting Xenia’s Wish</w:t>
      </w:r>
    </w:p>
    <w:p w14:paraId="6D73A30D" w14:textId="7CFB56F2" w:rsidR="009B5E0E" w:rsidRPr="009B5E0E" w:rsidRDefault="009B5E0E" w:rsidP="009B5E0E">
      <w:pPr>
        <w:spacing w:after="150" w:line="240" w:lineRule="auto"/>
        <w:rPr>
          <w:rFonts w:cstheme="minorHAnsi"/>
          <w:color w:val="555555"/>
          <w:sz w:val="24"/>
          <w:szCs w:val="24"/>
          <w:lang w:eastAsia="en-NL"/>
        </w:rPr>
      </w:pP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Deze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website is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eigendom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van Stichting </w:t>
      </w:r>
      <w:r w:rsidRPr="009B5E0E">
        <w:rPr>
          <w:rFonts w:cstheme="minorHAnsi"/>
          <w:color w:val="555555"/>
          <w:sz w:val="24"/>
          <w:szCs w:val="24"/>
          <w:lang w:val="nl-NL" w:eastAsia="en-NL"/>
        </w:rPr>
        <w:t>Xenia’s Wish (</w:t>
      </w:r>
      <w:r w:rsidR="00D00350">
        <w:rPr>
          <w:rFonts w:cstheme="minorHAnsi"/>
          <w:color w:val="555555"/>
          <w:sz w:val="24"/>
          <w:szCs w:val="24"/>
          <w:lang w:val="nl-NL" w:eastAsia="en-NL"/>
        </w:rPr>
        <w:t xml:space="preserve">Hierna te noemen </w:t>
      </w:r>
      <w:r w:rsidRPr="009B5E0E">
        <w:rPr>
          <w:rFonts w:cstheme="minorHAnsi"/>
          <w:color w:val="555555"/>
          <w:sz w:val="24"/>
          <w:szCs w:val="24"/>
          <w:lang w:val="nl-NL" w:eastAsia="en-NL"/>
        </w:rPr>
        <w:t>SXW)</w:t>
      </w:r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.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Een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ieder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die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gebruik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maakt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van </w:t>
      </w:r>
      <w:r w:rsidRPr="009B5E0E">
        <w:rPr>
          <w:rFonts w:cstheme="minorHAnsi"/>
          <w:color w:val="555555"/>
          <w:sz w:val="24"/>
          <w:szCs w:val="24"/>
          <w:lang w:val="nl-NL" w:eastAsia="en-NL"/>
        </w:rPr>
        <w:t>SXW</w:t>
      </w:r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-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voor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welke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doeleinden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dan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ook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-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gaat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akkoord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met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onderstaande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voorwaarden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en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bepalingen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>.</w:t>
      </w:r>
    </w:p>
    <w:p w14:paraId="08431420" w14:textId="49852B3E" w:rsidR="009B5E0E" w:rsidRPr="009B5E0E" w:rsidRDefault="009B5E0E" w:rsidP="009B5E0E">
      <w:pPr>
        <w:spacing w:after="150" w:line="240" w:lineRule="auto"/>
        <w:rPr>
          <w:rFonts w:cstheme="minorHAnsi"/>
          <w:color w:val="555555"/>
          <w:sz w:val="24"/>
          <w:szCs w:val="24"/>
          <w:lang w:eastAsia="en-NL"/>
        </w:rPr>
      </w:pPr>
      <w:r w:rsidRPr="009B5E0E">
        <w:rPr>
          <w:rFonts w:cstheme="minorHAnsi"/>
          <w:color w:val="555555"/>
          <w:sz w:val="24"/>
          <w:szCs w:val="24"/>
          <w:lang w:val="nl-NL" w:eastAsia="en-NL"/>
        </w:rPr>
        <w:t>SXW</w:t>
      </w:r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spa</w:t>
      </w:r>
      <w:proofErr w:type="spellStart"/>
      <w:r w:rsidRPr="009B5E0E">
        <w:rPr>
          <w:rFonts w:cstheme="minorHAnsi"/>
          <w:color w:val="555555"/>
          <w:sz w:val="24"/>
          <w:szCs w:val="24"/>
          <w:lang w:val="nl-NL" w:eastAsia="en-NL"/>
        </w:rPr>
        <w:t>nt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zich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in om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defecten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aan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deze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website zo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veel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mogelijk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te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voorkomen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en </w:t>
      </w:r>
      <w:r w:rsidR="002B0032">
        <w:rPr>
          <w:rFonts w:cstheme="minorHAnsi"/>
          <w:color w:val="555555"/>
          <w:sz w:val="24"/>
          <w:szCs w:val="24"/>
          <w:lang w:val="nl-NL" w:eastAsia="en-NL"/>
        </w:rPr>
        <w:t xml:space="preserve">ze </w:t>
      </w:r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zo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snel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mogelijk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te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verhelpen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. </w:t>
      </w:r>
      <w:r w:rsidRPr="009B5E0E">
        <w:rPr>
          <w:rFonts w:cstheme="minorHAnsi"/>
          <w:color w:val="555555"/>
          <w:sz w:val="24"/>
          <w:szCs w:val="24"/>
          <w:lang w:val="nl-NL" w:eastAsia="en-NL"/>
        </w:rPr>
        <w:t>SXW</w:t>
      </w:r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is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voor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haar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dienstverlening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afhankelijk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van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derden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,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zoals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hosting- en payment-providers en de interfaces (API) van de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sociale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netwerken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>.</w:t>
      </w:r>
    </w:p>
    <w:p w14:paraId="1067C068" w14:textId="77777777" w:rsidR="009B5E0E" w:rsidRPr="009B5E0E" w:rsidRDefault="009B5E0E" w:rsidP="009B5E0E">
      <w:pPr>
        <w:spacing w:after="150" w:line="240" w:lineRule="auto"/>
        <w:rPr>
          <w:rFonts w:cstheme="minorHAnsi"/>
          <w:color w:val="555555"/>
          <w:sz w:val="24"/>
          <w:szCs w:val="24"/>
          <w:lang w:eastAsia="en-NL"/>
        </w:rPr>
      </w:pPr>
      <w:r w:rsidRPr="009B5E0E">
        <w:rPr>
          <w:rFonts w:cstheme="minorHAnsi"/>
          <w:color w:val="555555"/>
          <w:sz w:val="24"/>
          <w:szCs w:val="24"/>
          <w:lang w:val="nl-NL" w:eastAsia="en-NL"/>
        </w:rPr>
        <w:t>SXW geeft</w:t>
      </w:r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geen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garanties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met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betrekking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tot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werking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van en de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dienstverlening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via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deze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website en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behoudt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zich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het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recht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voor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de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dienst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te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wijzigen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, of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uit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te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breiden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. </w:t>
      </w:r>
      <w:r w:rsidRPr="009B5E0E">
        <w:rPr>
          <w:rFonts w:cstheme="minorHAnsi"/>
          <w:color w:val="555555"/>
          <w:sz w:val="24"/>
          <w:szCs w:val="24"/>
          <w:lang w:val="nl-NL" w:eastAsia="en-NL"/>
        </w:rPr>
        <w:t xml:space="preserve">SXW is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niet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aansprakelijk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voor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directe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of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indirecte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schade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van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welke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aard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dan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ook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, die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ontstaat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uit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het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gebruik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van de website of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enige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daarop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geboden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informatie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, met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inbegrip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van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beschadiging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of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verlies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van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gegevens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,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schade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aan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apparatuur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of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programma's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>.</w:t>
      </w:r>
    </w:p>
    <w:p w14:paraId="774D12C5" w14:textId="77777777" w:rsidR="009B5E0E" w:rsidRPr="009B5E0E" w:rsidRDefault="009B5E0E" w:rsidP="009B5E0E">
      <w:pPr>
        <w:spacing w:after="150" w:line="240" w:lineRule="auto"/>
        <w:rPr>
          <w:rFonts w:cstheme="minorHAnsi"/>
          <w:color w:val="555555"/>
          <w:sz w:val="24"/>
          <w:szCs w:val="24"/>
          <w:lang w:eastAsia="en-NL"/>
        </w:rPr>
      </w:pPr>
      <w:proofErr w:type="spellStart"/>
      <w:r w:rsidRPr="009B5E0E">
        <w:rPr>
          <w:rFonts w:eastAsia="Times New Roman" w:cstheme="minorHAnsi"/>
          <w:color w:val="555555"/>
          <w:sz w:val="24"/>
          <w:szCs w:val="24"/>
          <w:lang w:eastAsia="en-NL"/>
        </w:rPr>
        <w:t>Auteursrecht</w:t>
      </w:r>
      <w:proofErr w:type="spellEnd"/>
    </w:p>
    <w:p w14:paraId="62D60A39" w14:textId="29017FC7" w:rsidR="009B5E0E" w:rsidRPr="009B5E0E" w:rsidRDefault="009B5E0E" w:rsidP="009B5E0E">
      <w:pPr>
        <w:spacing w:after="150" w:line="240" w:lineRule="auto"/>
        <w:rPr>
          <w:rFonts w:cstheme="minorHAnsi"/>
          <w:color w:val="555555"/>
          <w:sz w:val="24"/>
          <w:szCs w:val="24"/>
          <w:lang w:eastAsia="en-NL"/>
        </w:rPr>
      </w:pPr>
      <w:r w:rsidRPr="009B5E0E">
        <w:rPr>
          <w:rFonts w:cstheme="minorHAnsi"/>
          <w:color w:val="555555"/>
          <w:sz w:val="24"/>
          <w:szCs w:val="24"/>
          <w:lang w:val="nl-NL" w:eastAsia="en-NL"/>
        </w:rPr>
        <w:t>SXW</w:t>
      </w:r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spant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zich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tot het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uiterste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in om de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rechten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op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teksten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,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foto's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,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illustraties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,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kaarten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,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overig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grafisch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materiaal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>, (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handels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>-)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namen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,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merken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, logo's en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databanken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te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respecteren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. De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auteursrechten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,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merkenrechten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en/of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enige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andere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intellectuele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eigendomsrechten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van het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voor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bescherming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in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aanmerking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komende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materiaal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of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recht</w:t>
      </w:r>
      <w:proofErr w:type="spellEnd"/>
      <w:r w:rsidR="007320AC">
        <w:rPr>
          <w:rFonts w:cstheme="minorHAnsi"/>
          <w:color w:val="555555"/>
          <w:sz w:val="24"/>
          <w:szCs w:val="24"/>
          <w:lang w:val="nl-NL" w:eastAsia="en-NL"/>
        </w:rPr>
        <w:t>,</w:t>
      </w:r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berusten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bij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het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bedrijf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dat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van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dit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materiaal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of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recht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gebruik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maakt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.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Indien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foto's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,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illustraties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en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dergelijke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door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een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actiestarter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,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deelnemer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of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projectleider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worden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geüpload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op </w:t>
      </w:r>
      <w:r w:rsidR="00A60DC1">
        <w:rPr>
          <w:rFonts w:cstheme="minorHAnsi"/>
          <w:color w:val="555555"/>
          <w:sz w:val="24"/>
          <w:szCs w:val="24"/>
          <w:lang w:val="nl-NL" w:eastAsia="en-NL"/>
        </w:rPr>
        <w:t xml:space="preserve">de site van </w:t>
      </w:r>
      <w:r w:rsidRPr="009B5E0E">
        <w:rPr>
          <w:rFonts w:cstheme="minorHAnsi"/>
          <w:color w:val="555555"/>
          <w:sz w:val="24"/>
          <w:szCs w:val="24"/>
          <w:lang w:val="nl-NL" w:eastAsia="en-NL"/>
        </w:rPr>
        <w:t>SXW</w:t>
      </w:r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, dan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staat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de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actiestarter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,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deelnemer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of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projectleider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in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voor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respecteren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van de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auteursrechten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van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derde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partijen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op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dat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materiaal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. De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actiestarter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,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deelnemer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of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projectleider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vrijwaart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r w:rsidRPr="009B5E0E">
        <w:rPr>
          <w:rFonts w:cstheme="minorHAnsi"/>
          <w:color w:val="555555"/>
          <w:sz w:val="24"/>
          <w:szCs w:val="24"/>
          <w:lang w:val="nl-NL" w:eastAsia="en-NL"/>
        </w:rPr>
        <w:t xml:space="preserve">SXW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tegen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aanspraken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van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derden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wegens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het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schenden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van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auteursrechten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>.</w:t>
      </w:r>
    </w:p>
    <w:p w14:paraId="362EA383" w14:textId="77777777" w:rsidR="009B5E0E" w:rsidRPr="009B5E0E" w:rsidRDefault="009B5E0E" w:rsidP="009B5E0E">
      <w:pPr>
        <w:spacing w:after="150" w:line="240" w:lineRule="auto"/>
        <w:rPr>
          <w:rFonts w:cstheme="minorHAnsi"/>
          <w:color w:val="555555"/>
          <w:sz w:val="24"/>
          <w:szCs w:val="24"/>
          <w:lang w:eastAsia="en-NL"/>
        </w:rPr>
      </w:pPr>
      <w:proofErr w:type="spellStart"/>
      <w:r w:rsidRPr="009B5E0E">
        <w:rPr>
          <w:rFonts w:eastAsia="Times New Roman" w:cstheme="minorHAnsi"/>
          <w:color w:val="555555"/>
          <w:sz w:val="24"/>
          <w:szCs w:val="24"/>
          <w:lang w:eastAsia="en-NL"/>
        </w:rPr>
        <w:t>Transactiekosten</w:t>
      </w:r>
      <w:proofErr w:type="spellEnd"/>
    </w:p>
    <w:p w14:paraId="3643AD56" w14:textId="77777777" w:rsidR="009B5E0E" w:rsidRPr="009B5E0E" w:rsidRDefault="009B5E0E" w:rsidP="009B5E0E">
      <w:pPr>
        <w:spacing w:after="150" w:line="240" w:lineRule="auto"/>
        <w:rPr>
          <w:rFonts w:cstheme="minorHAnsi"/>
          <w:color w:val="555555"/>
          <w:sz w:val="24"/>
          <w:szCs w:val="24"/>
          <w:lang w:eastAsia="en-NL"/>
        </w:rPr>
      </w:pP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Bij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een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donatie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kan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iemand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een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(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vrijwillige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)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bijdrage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aan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de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transactiekosten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doen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. De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exacte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transactiekosten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zijn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afhankelijk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van het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gedoneerde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bedrag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en de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betaalmethode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>.</w:t>
      </w:r>
    </w:p>
    <w:p w14:paraId="6714BAAD" w14:textId="77777777" w:rsidR="009B5E0E" w:rsidRPr="009B5E0E" w:rsidRDefault="009B5E0E" w:rsidP="009B5E0E">
      <w:pPr>
        <w:spacing w:after="150" w:line="240" w:lineRule="auto"/>
        <w:rPr>
          <w:rFonts w:cstheme="minorHAnsi"/>
          <w:color w:val="555555"/>
          <w:sz w:val="24"/>
          <w:szCs w:val="24"/>
          <w:lang w:eastAsia="en-NL"/>
        </w:rPr>
      </w:pPr>
      <w:proofErr w:type="spellStart"/>
      <w:r w:rsidRPr="009B5E0E">
        <w:rPr>
          <w:rFonts w:eastAsia="Times New Roman" w:cstheme="minorHAnsi"/>
          <w:color w:val="555555"/>
          <w:sz w:val="24"/>
          <w:szCs w:val="24"/>
          <w:lang w:eastAsia="en-NL"/>
        </w:rPr>
        <w:t>Persoonsgegevens</w:t>
      </w:r>
      <w:proofErr w:type="spellEnd"/>
    </w:p>
    <w:p w14:paraId="214A59F6" w14:textId="02C49FF3" w:rsidR="009B5E0E" w:rsidRPr="009B5E0E" w:rsidRDefault="009B5E0E" w:rsidP="009B5E0E">
      <w:pPr>
        <w:spacing w:after="150" w:line="240" w:lineRule="auto"/>
        <w:rPr>
          <w:rFonts w:cstheme="minorHAnsi"/>
          <w:color w:val="555555"/>
          <w:sz w:val="24"/>
          <w:szCs w:val="24"/>
          <w:lang w:eastAsia="en-NL"/>
        </w:rPr>
      </w:pPr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Alle tot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natuurlijke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personen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herleidbare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gegevens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(“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persoonsgegevens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”) in de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elektronische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correspondentie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met de website </w:t>
      </w:r>
      <w:r w:rsidR="00BF11C2">
        <w:rPr>
          <w:rFonts w:cstheme="minorHAnsi"/>
          <w:color w:val="555555"/>
          <w:sz w:val="24"/>
          <w:szCs w:val="24"/>
          <w:lang w:val="nl-NL" w:eastAsia="en-NL"/>
        </w:rPr>
        <w:t xml:space="preserve">van </w:t>
      </w:r>
      <w:r w:rsidRPr="009B5E0E">
        <w:rPr>
          <w:rFonts w:cstheme="minorHAnsi"/>
          <w:color w:val="555555"/>
          <w:sz w:val="24"/>
          <w:szCs w:val="24"/>
          <w:lang w:val="nl-NL" w:eastAsia="en-NL"/>
        </w:rPr>
        <w:t>SXW</w:t>
      </w:r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zullen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r w:rsidRPr="009B5E0E">
        <w:rPr>
          <w:rFonts w:cstheme="minorHAnsi"/>
          <w:color w:val="555555"/>
          <w:sz w:val="24"/>
          <w:szCs w:val="24"/>
          <w:lang w:val="nl-NL" w:eastAsia="en-NL"/>
        </w:rPr>
        <w:t xml:space="preserve">SXW </w:t>
      </w:r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met de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grootst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mogelijke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zorgvuldigheid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behandelen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. </w:t>
      </w:r>
      <w:r w:rsidR="003D3FFE">
        <w:rPr>
          <w:rFonts w:cstheme="minorHAnsi"/>
          <w:color w:val="555555"/>
          <w:sz w:val="24"/>
          <w:szCs w:val="24"/>
          <w:lang w:val="nl-NL" w:eastAsia="en-NL"/>
        </w:rPr>
        <w:t>SXW</w:t>
      </w:r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r w:rsidR="00BF11C2">
        <w:rPr>
          <w:rFonts w:cstheme="minorHAnsi"/>
          <w:color w:val="555555"/>
          <w:sz w:val="24"/>
          <w:szCs w:val="24"/>
          <w:lang w:val="nl-NL" w:eastAsia="en-NL"/>
        </w:rPr>
        <w:t xml:space="preserve">leeft </w:t>
      </w:r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de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bepalingen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van de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Algemene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Verordening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Gegevensbescherming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(“AVG”), het Privacy Statement en het Cookie Statement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na.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Uw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gegevens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worden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niet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aan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derden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verstrekt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of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ter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inzage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gegeven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,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tenzij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r w:rsidRPr="009B5E0E">
        <w:rPr>
          <w:rFonts w:cstheme="minorHAnsi"/>
          <w:color w:val="555555"/>
          <w:sz w:val="24"/>
          <w:szCs w:val="24"/>
          <w:lang w:val="nl-NL" w:eastAsia="en-NL"/>
        </w:rPr>
        <w:t>SXW</w:t>
      </w:r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daartoe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verplicht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is op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grond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van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een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wettelijk</w:t>
      </w:r>
      <w:proofErr w:type="spellEnd"/>
      <w:r w:rsidR="00F90569">
        <w:rPr>
          <w:rFonts w:cstheme="minorHAnsi"/>
          <w:color w:val="555555"/>
          <w:sz w:val="24"/>
          <w:szCs w:val="24"/>
          <w:lang w:val="nl-NL"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voorschrift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,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gerechtelijk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vonnis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of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ambtelijk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bevel.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Wanneer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u de website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bezoekt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,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een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actiepagina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start,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inlogt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via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een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social </w:t>
      </w:r>
      <w:r w:rsidRPr="009B5E0E">
        <w:rPr>
          <w:rFonts w:cstheme="minorHAnsi"/>
          <w:color w:val="555555"/>
          <w:sz w:val="24"/>
          <w:szCs w:val="24"/>
          <w:lang w:eastAsia="en-NL"/>
        </w:rPr>
        <w:lastRenderedPageBreak/>
        <w:t xml:space="preserve">media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profiel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of e-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mailadres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, of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een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donatie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doet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,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worden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uw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gegevens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vastgelegd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. </w:t>
      </w:r>
      <w:r w:rsidRPr="009B5E0E">
        <w:rPr>
          <w:rFonts w:cstheme="minorHAnsi"/>
          <w:color w:val="555555"/>
          <w:sz w:val="24"/>
          <w:szCs w:val="24"/>
          <w:lang w:val="nl-NL" w:eastAsia="en-NL"/>
        </w:rPr>
        <w:t>SXW gebruikt</w:t>
      </w:r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uw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gegevens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ter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ondersteuning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respectievelijk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uitvoering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van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uw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geldinzamelactie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,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deelname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registraties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aan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evenementen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, het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verwerken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van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donaties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en om u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te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informeren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over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activiteiten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en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werkzaamheden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of om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uw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steun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te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vragen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.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Indien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u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geen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informatie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van </w:t>
      </w:r>
      <w:r w:rsidRPr="009B5E0E">
        <w:rPr>
          <w:rFonts w:cstheme="minorHAnsi"/>
          <w:color w:val="555555"/>
          <w:sz w:val="24"/>
          <w:szCs w:val="24"/>
          <w:lang w:val="nl-NL" w:eastAsia="en-NL"/>
        </w:rPr>
        <w:t>SXW</w:t>
      </w:r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wenst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te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ontvangen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of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bezwaar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wilt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maken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tegen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de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verwerking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van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uw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persoonsgegevens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>, neem dan contact o</w:t>
      </w:r>
      <w:r w:rsidRPr="009B5E0E">
        <w:rPr>
          <w:rFonts w:cstheme="minorHAnsi"/>
          <w:color w:val="555555"/>
          <w:sz w:val="24"/>
          <w:szCs w:val="24"/>
          <w:lang w:val="nl-NL" w:eastAsia="en-NL"/>
        </w:rPr>
        <w:t xml:space="preserve">p met het bestuur. </w:t>
      </w:r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U </w:t>
      </w:r>
      <w:proofErr w:type="spellStart"/>
      <w:proofErr w:type="gramStart"/>
      <w:r w:rsidRPr="009B5E0E">
        <w:rPr>
          <w:rFonts w:cstheme="minorHAnsi"/>
          <w:color w:val="555555"/>
          <w:sz w:val="24"/>
          <w:szCs w:val="24"/>
          <w:lang w:eastAsia="en-NL"/>
        </w:rPr>
        <w:t>kunt</w:t>
      </w:r>
      <w:proofErr w:type="spellEnd"/>
      <w:proofErr w:type="gram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zich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voor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nieuwsbrieven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en e-mailings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ook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afmelden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via de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afmeldlink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die is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opgenomen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onderaan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ieder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e-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mailbericht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>.</w:t>
      </w:r>
    </w:p>
    <w:p w14:paraId="3C6A0769" w14:textId="140F9DCC" w:rsidR="009B5E0E" w:rsidRPr="009B5E0E" w:rsidRDefault="009B5E0E" w:rsidP="009B5E0E">
      <w:pPr>
        <w:spacing w:after="150" w:line="240" w:lineRule="auto"/>
        <w:rPr>
          <w:rFonts w:cstheme="minorHAnsi"/>
          <w:color w:val="555555"/>
          <w:sz w:val="24"/>
          <w:szCs w:val="24"/>
          <w:lang w:eastAsia="en-NL"/>
        </w:rPr>
      </w:pPr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Als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blijkt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dat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een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persoon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die op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welke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grond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r w:rsidR="00F90569">
        <w:rPr>
          <w:rFonts w:cstheme="minorHAnsi"/>
          <w:color w:val="555555"/>
          <w:sz w:val="24"/>
          <w:szCs w:val="24"/>
          <w:lang w:val="nl-NL" w:eastAsia="en-NL"/>
        </w:rPr>
        <w:t xml:space="preserve">dan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ook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persoonsgegevens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achterlaat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op de website</w:t>
      </w:r>
      <w:r w:rsidR="00F90569">
        <w:rPr>
          <w:rFonts w:cstheme="minorHAnsi"/>
          <w:color w:val="555555"/>
          <w:sz w:val="24"/>
          <w:szCs w:val="24"/>
          <w:lang w:val="nl-NL" w:eastAsia="en-NL"/>
        </w:rPr>
        <w:t xml:space="preserve"> </w:t>
      </w:r>
      <w:r w:rsidR="003C75E8">
        <w:rPr>
          <w:rFonts w:cstheme="minorHAnsi"/>
          <w:color w:val="555555"/>
          <w:sz w:val="24"/>
          <w:szCs w:val="24"/>
          <w:lang w:val="nl-NL" w:eastAsia="en-NL"/>
        </w:rPr>
        <w:t xml:space="preserve">van </w:t>
      </w:r>
      <w:r w:rsidRPr="009B5E0E">
        <w:rPr>
          <w:rFonts w:cstheme="minorHAnsi"/>
          <w:color w:val="555555"/>
          <w:sz w:val="24"/>
          <w:szCs w:val="24"/>
          <w:lang w:val="nl-NL" w:eastAsia="en-NL"/>
        </w:rPr>
        <w:t xml:space="preserve">SXW jonger </w:t>
      </w:r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is dan 16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jaar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,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zal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r w:rsidRPr="009B5E0E">
        <w:rPr>
          <w:rFonts w:cstheme="minorHAnsi"/>
          <w:color w:val="555555"/>
          <w:sz w:val="24"/>
          <w:szCs w:val="24"/>
          <w:lang w:val="nl-NL" w:eastAsia="en-NL"/>
        </w:rPr>
        <w:t>SXW</w:t>
      </w:r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,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binnen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de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haar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ter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beschikking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staande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technische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mogelijkheden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,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verifiëren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of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deze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gegevens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met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toestemming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van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een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ouder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of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verzorger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zijn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afgegeven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.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Indien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die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toestemming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ontbreekt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,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zal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r w:rsidRPr="009B5E0E">
        <w:rPr>
          <w:rFonts w:cstheme="minorHAnsi"/>
          <w:color w:val="555555"/>
          <w:sz w:val="24"/>
          <w:szCs w:val="24"/>
          <w:lang w:val="nl-NL" w:eastAsia="en-NL"/>
        </w:rPr>
        <w:t xml:space="preserve">SXW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niet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overgaan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tot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verwerking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van de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persoonsgegevens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>.</w:t>
      </w:r>
    </w:p>
    <w:p w14:paraId="4AAB2734" w14:textId="77777777" w:rsidR="009B5E0E" w:rsidRPr="009B5E0E" w:rsidRDefault="009B5E0E" w:rsidP="009B5E0E">
      <w:pPr>
        <w:spacing w:after="150" w:line="240" w:lineRule="auto"/>
        <w:rPr>
          <w:rFonts w:cstheme="minorHAnsi"/>
          <w:color w:val="555555"/>
          <w:sz w:val="24"/>
          <w:szCs w:val="24"/>
          <w:lang w:eastAsia="en-NL"/>
        </w:rPr>
      </w:pPr>
      <w:proofErr w:type="spellStart"/>
      <w:r w:rsidRPr="009B5E0E">
        <w:rPr>
          <w:rFonts w:eastAsia="Times New Roman" w:cstheme="minorHAnsi"/>
          <w:color w:val="555555"/>
          <w:sz w:val="24"/>
          <w:szCs w:val="24"/>
          <w:lang w:eastAsia="en-NL"/>
        </w:rPr>
        <w:t>Verwijderen</w:t>
      </w:r>
      <w:proofErr w:type="spellEnd"/>
      <w:r w:rsidRPr="009B5E0E">
        <w:rPr>
          <w:rFonts w:eastAsia="Times New Roman" w:cstheme="minorHAnsi"/>
          <w:color w:val="555555"/>
          <w:sz w:val="24"/>
          <w:szCs w:val="24"/>
          <w:lang w:eastAsia="en-NL"/>
        </w:rPr>
        <w:t xml:space="preserve"> van content</w:t>
      </w:r>
    </w:p>
    <w:p w14:paraId="230BCA7D" w14:textId="3E72891C" w:rsidR="009B5E0E" w:rsidRPr="009B5E0E" w:rsidRDefault="009B5E0E" w:rsidP="009B5E0E">
      <w:pPr>
        <w:spacing w:after="150" w:line="240" w:lineRule="auto"/>
        <w:rPr>
          <w:rFonts w:cstheme="minorHAnsi"/>
          <w:color w:val="555555"/>
          <w:sz w:val="24"/>
          <w:szCs w:val="24"/>
          <w:lang w:eastAsia="en-NL"/>
        </w:rPr>
      </w:pPr>
      <w:r w:rsidRPr="009B5E0E">
        <w:rPr>
          <w:rFonts w:cstheme="minorHAnsi"/>
          <w:color w:val="555555"/>
          <w:sz w:val="24"/>
          <w:szCs w:val="24"/>
          <w:lang w:val="nl-NL" w:eastAsia="en-NL"/>
        </w:rPr>
        <w:t>SXW</w:t>
      </w:r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behoud</w:t>
      </w:r>
      <w:proofErr w:type="spellEnd"/>
      <w:r w:rsidRPr="009B5E0E">
        <w:rPr>
          <w:rFonts w:cstheme="minorHAnsi"/>
          <w:color w:val="555555"/>
          <w:sz w:val="24"/>
          <w:szCs w:val="24"/>
          <w:lang w:val="nl-NL" w:eastAsia="en-NL"/>
        </w:rPr>
        <w:t>t</w:t>
      </w:r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zich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het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recht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voor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om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ongepaste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of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auteursrechtelijke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informatie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die door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gebruikers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op de website</w:t>
      </w:r>
      <w:r w:rsidR="00471D26">
        <w:rPr>
          <w:rFonts w:cstheme="minorHAnsi"/>
          <w:color w:val="555555"/>
          <w:sz w:val="24"/>
          <w:szCs w:val="24"/>
          <w:lang w:val="nl-NL" w:eastAsia="en-NL"/>
        </w:rPr>
        <w:t>/social media</w:t>
      </w:r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wordt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geplaatst</w:t>
      </w:r>
      <w:proofErr w:type="spellEnd"/>
      <w:r w:rsidR="00CB7019">
        <w:rPr>
          <w:rFonts w:cstheme="minorHAnsi"/>
          <w:color w:val="555555"/>
          <w:sz w:val="24"/>
          <w:szCs w:val="24"/>
          <w:lang w:val="nl-NL" w:eastAsia="en-NL"/>
        </w:rPr>
        <w:t>,</w:t>
      </w:r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zonder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voorafgaand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bericht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en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zonder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gehouden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te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zijn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tot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enige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vorm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van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schadevergoeding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(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deels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)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te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verwijderen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>.</w:t>
      </w:r>
    </w:p>
    <w:p w14:paraId="1663D3A9" w14:textId="77777777" w:rsidR="009B5E0E" w:rsidRPr="009B5E0E" w:rsidRDefault="009B5E0E" w:rsidP="009B5E0E">
      <w:pPr>
        <w:spacing w:after="150" w:line="240" w:lineRule="auto"/>
        <w:rPr>
          <w:rFonts w:cstheme="minorHAnsi"/>
          <w:color w:val="555555"/>
          <w:sz w:val="24"/>
          <w:szCs w:val="24"/>
          <w:lang w:eastAsia="en-NL"/>
        </w:rPr>
      </w:pPr>
      <w:r w:rsidRPr="009B5E0E">
        <w:rPr>
          <w:rFonts w:eastAsia="Times New Roman" w:cstheme="minorHAnsi"/>
          <w:color w:val="555555"/>
          <w:sz w:val="24"/>
          <w:szCs w:val="24"/>
          <w:lang w:eastAsia="en-NL"/>
        </w:rPr>
        <w:t>Taal</w:t>
      </w:r>
    </w:p>
    <w:p w14:paraId="0EBBC15B" w14:textId="77777777" w:rsidR="009B5E0E" w:rsidRPr="009B5E0E" w:rsidRDefault="009B5E0E" w:rsidP="009B5E0E">
      <w:pPr>
        <w:spacing w:after="150" w:line="240" w:lineRule="auto"/>
        <w:rPr>
          <w:rFonts w:cstheme="minorHAnsi"/>
          <w:color w:val="555555"/>
          <w:sz w:val="24"/>
          <w:szCs w:val="24"/>
          <w:lang w:eastAsia="en-NL"/>
        </w:rPr>
      </w:pP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Deze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Algemene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Voorwaarden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zijn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opgesteld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in de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Nederlandse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taal. Alle in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deze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Algemene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Voorwaarden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gehanteerde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begrippen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moeten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worden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uitgelegd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als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Nederlandsrechtelijke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begrippen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en in </w:t>
      </w:r>
      <w:proofErr w:type="spellStart"/>
      <w:r w:rsidRPr="009B5E0E">
        <w:rPr>
          <w:rFonts w:cstheme="minorHAnsi"/>
          <w:color w:val="555555"/>
          <w:sz w:val="24"/>
          <w:szCs w:val="24"/>
          <w:lang w:eastAsia="en-NL"/>
        </w:rPr>
        <w:t>overeenstemming</w:t>
      </w:r>
      <w:proofErr w:type="spellEnd"/>
      <w:r w:rsidRPr="009B5E0E">
        <w:rPr>
          <w:rFonts w:cstheme="minorHAnsi"/>
          <w:color w:val="555555"/>
          <w:sz w:val="24"/>
          <w:szCs w:val="24"/>
          <w:lang w:eastAsia="en-NL"/>
        </w:rPr>
        <w:t xml:space="preserve"> met de AVG.</w:t>
      </w:r>
    </w:p>
    <w:p w14:paraId="53F5740F" w14:textId="77777777" w:rsidR="009B5E0E" w:rsidRPr="009B5E0E" w:rsidRDefault="009B5E0E" w:rsidP="009B5E0E">
      <w:pPr>
        <w:spacing w:after="0" w:line="240" w:lineRule="auto"/>
        <w:rPr>
          <w:rFonts w:ascii="Calibri" w:hAnsi="Calibri" w:cs="Calibri"/>
          <w:lang w:eastAsia="en-NL"/>
        </w:rPr>
      </w:pPr>
    </w:p>
    <w:p w14:paraId="0AF35D1F" w14:textId="77777777" w:rsidR="00800982" w:rsidRDefault="00800982"/>
    <w:sectPr w:rsidR="00800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0E"/>
    <w:rsid w:val="002B0032"/>
    <w:rsid w:val="00312636"/>
    <w:rsid w:val="003C75E8"/>
    <w:rsid w:val="003D3FFE"/>
    <w:rsid w:val="003F68BC"/>
    <w:rsid w:val="00471D26"/>
    <w:rsid w:val="007320AC"/>
    <w:rsid w:val="00800982"/>
    <w:rsid w:val="00920F97"/>
    <w:rsid w:val="009B5E0E"/>
    <w:rsid w:val="00A60DC1"/>
    <w:rsid w:val="00BF11C2"/>
    <w:rsid w:val="00C345B0"/>
    <w:rsid w:val="00CB7019"/>
    <w:rsid w:val="00D00350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E43C"/>
  <w15:chartTrackingRefBased/>
  <w15:docId w15:val="{7865A53B-DF0A-42E1-9126-0E9127CC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gounalakis</dc:creator>
  <cp:keywords/>
  <dc:description/>
  <cp:lastModifiedBy>lidia gounalakis</cp:lastModifiedBy>
  <cp:revision>15</cp:revision>
  <dcterms:created xsi:type="dcterms:W3CDTF">2023-01-04T09:26:00Z</dcterms:created>
  <dcterms:modified xsi:type="dcterms:W3CDTF">2023-01-17T10:11:00Z</dcterms:modified>
</cp:coreProperties>
</file>